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学习任务5  函数--ATM界面设计</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任务5-</w:t>
            </w:r>
            <w:bookmarkStart w:id="0" w:name="_GoBack"/>
            <w:bookmarkEnd w:id="0"/>
            <w:r>
              <w:rPr>
                <w:rFonts w:hint="eastAsia"/>
                <w:color w:val="auto"/>
                <w:sz w:val="24"/>
                <w:szCs w:val="24"/>
                <w:vertAlign w:val="baseline"/>
                <w:lang w:val="en-US" w:eastAsia="zh-CN"/>
              </w:rPr>
              <w:t>3：函数的递归调用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掌握函数的</w:t>
            </w:r>
            <w:r>
              <w:rPr>
                <w:rFonts w:hint="eastAsia" w:cstheme="minorBidi"/>
                <w:color w:val="auto"/>
                <w:kern w:val="2"/>
                <w:sz w:val="24"/>
                <w:szCs w:val="24"/>
                <w:vertAlign w:val="baseline"/>
                <w:lang w:val="en-US" w:eastAsia="zh-CN" w:bidi="ar-SA"/>
              </w:rPr>
              <w:t>递归</w:t>
            </w:r>
            <w:r>
              <w:rPr>
                <w:rFonts w:hint="eastAsia" w:asciiTheme="minorHAnsi" w:hAnsiTheme="minorHAnsi" w:eastAsiaTheme="minorEastAsia" w:cstheme="minorBidi"/>
                <w:color w:val="auto"/>
                <w:kern w:val="2"/>
                <w:sz w:val="24"/>
                <w:szCs w:val="24"/>
                <w:vertAlign w:val="baseline"/>
                <w:lang w:val="en-US" w:eastAsia="zh-CN" w:bidi="ar-SA"/>
              </w:rPr>
              <w:t>调用；</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掌握函数的调用；</w:t>
            </w:r>
          </w:p>
          <w:p>
            <w:pPr>
              <w:adjustRightInd w:val="0"/>
              <w:snapToGrid w:val="0"/>
              <w:spacing w:line="288" w:lineRule="auto"/>
              <w:rPr>
                <w:rFonts w:hint="eastAsia"/>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pStyle w:val="8"/>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学会函数递归的使用方法；</w:t>
            </w:r>
            <w:r>
              <w:rPr>
                <w:rFonts w:hint="eastAsia"/>
                <w:color w:val="auto"/>
                <w:sz w:val="24"/>
                <w:szCs w:val="24"/>
                <w:vertAlign w:val="baseline"/>
                <w:lang w:val="en-US" w:eastAsia="zh-CN"/>
              </w:rPr>
              <w:br w:type="textWrapping"/>
            </w:r>
            <w:r>
              <w:rPr>
                <w:rFonts w:hint="eastAsia"/>
                <w:color w:val="auto"/>
                <w:sz w:val="24"/>
                <w:szCs w:val="24"/>
                <w:vertAlign w:val="baseline"/>
                <w:lang w:val="en-US" w:eastAsia="zh-CN"/>
              </w:rPr>
              <w:t>通过上机实践，不断培养学生的创新能力；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8"/>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8"/>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eastAsiaTheme="minorEastAsia"/>
                <w:color w:val="auto"/>
                <w:sz w:val="24"/>
                <w:szCs w:val="24"/>
                <w:vertAlign w:val="baseline"/>
                <w:lang w:eastAsia="zh-CN"/>
              </w:rPr>
            </w:pPr>
            <w:r>
              <w:rPr>
                <w:rFonts w:hint="eastAsia"/>
                <w:color w:val="auto"/>
                <w:sz w:val="24"/>
                <w:szCs w:val="24"/>
                <w:vertAlign w:val="baseline"/>
                <w:lang w:eastAsia="zh-CN"/>
              </w:rPr>
              <w:t>“课程思政”教育内容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1、通过介绍软件公司C语言工程师的招聘条件，让学生了解C语言程序开发规范的重要性，培养学生的职业素质和道德规范；</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2、软件行业规划解析，培养学生的软件工匠精神。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w:t>
            </w:r>
            <w:r>
              <w:rPr>
                <w:rFonts w:hint="eastAsia" w:cstheme="minorBidi"/>
                <w:color w:val="auto"/>
                <w:kern w:val="2"/>
                <w:sz w:val="24"/>
                <w:szCs w:val="24"/>
                <w:vertAlign w:val="baseline"/>
                <w:lang w:val="en-US" w:eastAsia="zh-CN" w:bidi="ar-SA"/>
              </w:rPr>
              <w:t>、函数递归调用方法；</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w:t>
            </w:r>
            <w:r>
              <w:rPr>
                <w:rFonts w:hint="eastAsia" w:cstheme="minorBidi"/>
                <w:color w:val="auto"/>
                <w:kern w:val="2"/>
                <w:sz w:val="24"/>
                <w:szCs w:val="24"/>
                <w:vertAlign w:val="baseline"/>
                <w:lang w:val="en-US" w:eastAsia="zh-CN" w:bidi="ar-SA"/>
              </w:rPr>
              <w:t>函数的调用方法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3、如何</w:t>
            </w:r>
            <w:r>
              <w:rPr>
                <w:rFonts w:hint="eastAsia" w:cstheme="minorBidi"/>
                <w:color w:val="auto"/>
                <w:kern w:val="2"/>
                <w:sz w:val="24"/>
                <w:szCs w:val="24"/>
                <w:vertAlign w:val="baseline"/>
                <w:lang w:val="en-US" w:eastAsia="zh-CN" w:bidi="ar-SA"/>
              </w:rPr>
              <w:t>设计函数</w:t>
            </w:r>
            <w:r>
              <w:rPr>
                <w:rFonts w:hint="eastAsia" w:asciiTheme="minorHAnsi" w:hAnsiTheme="minorHAnsi" w:eastAsiaTheme="minorEastAsia" w:cstheme="minorBidi"/>
                <w:color w:val="auto"/>
                <w:kern w:val="2"/>
                <w:sz w:val="24"/>
                <w:szCs w:val="24"/>
                <w:vertAlign w:val="baseline"/>
                <w:lang w:val="en-US" w:eastAsia="zh-CN" w:bidi="ar-SA"/>
              </w:rPr>
              <w:t>的程序；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1、</w:t>
            </w:r>
            <w:r>
              <w:rPr>
                <w:rFonts w:hint="eastAsia" w:cstheme="minorBidi"/>
                <w:color w:val="auto"/>
                <w:kern w:val="2"/>
                <w:sz w:val="24"/>
                <w:szCs w:val="24"/>
                <w:vertAlign w:val="baseline"/>
                <w:lang w:val="en-US" w:eastAsia="zh-CN" w:bidi="ar-SA"/>
              </w:rPr>
              <w:t>函数的定义方法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2、</w:t>
            </w:r>
            <w:r>
              <w:rPr>
                <w:rFonts w:hint="eastAsia" w:cstheme="minorBidi"/>
                <w:color w:val="auto"/>
                <w:kern w:val="2"/>
                <w:sz w:val="24"/>
                <w:szCs w:val="24"/>
                <w:vertAlign w:val="baseline"/>
                <w:lang w:val="en-US" w:eastAsia="zh-CN" w:bidi="ar-SA"/>
              </w:rPr>
              <w:t>函数的调用方法</w:t>
            </w:r>
            <w:r>
              <w:rPr>
                <w:rFonts w:hint="eastAsia" w:asciiTheme="minorHAnsi" w:hAnsiTheme="minorHAnsi" w:eastAsiaTheme="minorEastAsia" w:cstheme="minorBidi"/>
                <w:color w:val="auto"/>
                <w:kern w:val="2"/>
                <w:sz w:val="24"/>
                <w:szCs w:val="24"/>
                <w:vertAlign w:val="baseline"/>
                <w:lang w:val="en-US" w:eastAsia="zh-CN" w:bidi="ar-SA"/>
              </w:rPr>
              <w:t>；</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r>
              <w:rPr>
                <w:rFonts w:hint="eastAsia" w:asciiTheme="minorHAnsi" w:hAnsiTheme="minorHAnsi" w:eastAsiaTheme="minorEastAsia" w:cstheme="minorBidi"/>
                <w:color w:val="auto"/>
                <w:kern w:val="2"/>
                <w:sz w:val="24"/>
                <w:szCs w:val="24"/>
                <w:vertAlign w:val="baseline"/>
                <w:lang w:val="en-US" w:eastAsia="zh-CN" w:bidi="ar-SA"/>
              </w:rPr>
              <w:t>3、如何</w:t>
            </w:r>
            <w:r>
              <w:rPr>
                <w:rFonts w:hint="eastAsia" w:cstheme="minorBidi"/>
                <w:color w:val="auto"/>
                <w:kern w:val="2"/>
                <w:sz w:val="24"/>
                <w:szCs w:val="24"/>
                <w:vertAlign w:val="baseline"/>
                <w:lang w:val="en-US" w:eastAsia="zh-CN" w:bidi="ar-SA"/>
              </w:rPr>
              <w:t>设计函数</w:t>
            </w:r>
            <w:r>
              <w:rPr>
                <w:rFonts w:hint="eastAsia" w:asciiTheme="minorHAnsi" w:hAnsiTheme="minorHAnsi" w:eastAsiaTheme="minorEastAsia" w:cstheme="minorBidi"/>
                <w:color w:val="auto"/>
                <w:kern w:val="2"/>
                <w:sz w:val="24"/>
                <w:szCs w:val="24"/>
                <w:vertAlign w:val="baseline"/>
                <w:lang w:val="en-US" w:eastAsia="zh-CN" w:bidi="ar-SA"/>
              </w:rPr>
              <w:t>的程序；</w:t>
            </w:r>
          </w:p>
          <w:p>
            <w:pPr>
              <w:adjustRightInd w:val="0"/>
              <w:snapToGrid w:val="0"/>
              <w:spacing w:line="288" w:lineRule="auto"/>
              <w:rPr>
                <w:rFonts w:hint="eastAsia" w:asciiTheme="minorHAnsi" w:hAnsiTheme="minorHAnsi" w:eastAsiaTheme="minorEastAsia" w:cstheme="minorBidi"/>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8"/>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adjustRightInd w:val="0"/>
              <w:snapToGrid w:val="0"/>
              <w:spacing w:line="312" w:lineRule="auto"/>
              <w:rPr>
                <w:rFonts w:hint="eastAsia" w:ascii="宋体" w:hAnsi="宋体"/>
                <w:color w:val="auto"/>
                <w:szCs w:val="21"/>
              </w:rPr>
            </w:pPr>
            <w:r>
              <w:rPr>
                <w:rFonts w:hint="eastAsia" w:ascii="宋体" w:hAnsi="宋体"/>
                <w:color w:val="auto"/>
                <w:szCs w:val="21"/>
              </w:rPr>
              <w:t>1、软件开发设计的人员组成及分工—引出：团结协作精神；</w:t>
            </w:r>
          </w:p>
          <w:p>
            <w:pPr>
              <w:adjustRightInd w:val="0"/>
              <w:snapToGrid w:val="0"/>
              <w:spacing w:line="312" w:lineRule="auto"/>
              <w:rPr>
                <w:rFonts w:hint="eastAsia" w:ascii="宋体" w:hAnsi="宋体"/>
                <w:color w:val="auto"/>
                <w:szCs w:val="21"/>
              </w:rPr>
            </w:pPr>
            <w:r>
              <w:rPr>
                <w:rFonts w:hint="eastAsia" w:ascii="宋体" w:hAnsi="宋体"/>
                <w:color w:val="auto"/>
                <w:szCs w:val="21"/>
              </w:rPr>
              <w:t>2、分类学原理—引出：有效进行时间管理；</w:t>
            </w:r>
          </w:p>
          <w:p>
            <w:pPr>
              <w:adjustRightInd w:val="0"/>
              <w:snapToGrid w:val="0"/>
              <w:spacing w:line="312" w:lineRule="auto"/>
              <w:rPr>
                <w:rFonts w:hint="eastAsia"/>
                <w:b/>
                <w:color w:val="auto"/>
                <w:kern w:val="0"/>
                <w:szCs w:val="20"/>
              </w:rPr>
            </w:pPr>
            <w:r>
              <w:rPr>
                <w:rFonts w:hint="eastAsia" w:ascii="宋体" w:hAnsi="宋体"/>
                <w:color w:val="auto"/>
                <w:szCs w:val="21"/>
              </w:rPr>
              <w:t>3、一个往届毕业生的工作真实经历—引出：良好的沟通能力的重要性。</w:t>
            </w:r>
          </w:p>
          <w:p>
            <w:pPr>
              <w:pStyle w:val="8"/>
              <w:spacing w:line="288" w:lineRule="auto"/>
              <w:ind w:firstLine="0" w:firstLineChars="0"/>
              <w:jc w:val="left"/>
              <w:rPr>
                <w:rFonts w:hint="eastAsia" w:ascii="宋体" w:hAnsi="宋体"/>
                <w:color w:val="auto"/>
                <w:szCs w:val="21"/>
              </w:rPr>
            </w:pPr>
            <w:r>
              <w:rPr>
                <w:rFonts w:hint="eastAsia" w:ascii="宋体" w:hAnsi="宋体"/>
                <w:color w:val="auto"/>
                <w:szCs w:val="21"/>
              </w:rPr>
              <w:t>4、典型应用——多元互动，媒体融合</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pStyle w:val="8"/>
              <w:spacing w:line="288" w:lineRule="auto"/>
              <w:ind w:firstLineChars="0"/>
              <w:jc w:val="left"/>
              <w:rPr>
                <w:rFonts w:hint="eastAsia" w:ascii="宋体" w:hAnsi="宋体"/>
                <w:color w:val="FF0000"/>
                <w:szCs w:val="21"/>
              </w:rPr>
            </w:pPr>
            <w:r>
              <w:rPr>
                <w:rFonts w:hint="eastAsia" w:ascii="宋体" w:hAnsi="宋体"/>
                <w:color w:val="auto"/>
                <w:szCs w:val="21"/>
              </w:rPr>
              <w:t>党的</w:t>
            </w:r>
            <w:r>
              <w:rPr>
                <w:rFonts w:hint="eastAsia" w:ascii="宋体" w:hAnsi="宋体"/>
                <w:color w:val="auto"/>
                <w:szCs w:val="21"/>
                <w:lang w:val="en-US" w:eastAsia="zh-CN"/>
              </w:rPr>
              <w:t>二十大中</w:t>
            </w:r>
            <w:r>
              <w:rPr>
                <w:rFonts w:hint="eastAsia" w:ascii="宋体" w:hAnsi="宋体"/>
                <w:color w:val="auto"/>
                <w:szCs w:val="21"/>
              </w:rPr>
              <w:t>，以习近平同志为核心的党中央高度重视传统媒体和新兴媒体的融合发展，习近平总书记多次在不同场合强调要利用新技术、新应用创新媒体传播方式。引导学生关注最新的传播技术、传播方式，这些都是信息技术在新闻传播行业的典型应用。引导学生了解融媒体系统平台的建设，离不开软件技术——特别是</w:t>
            </w:r>
            <w:r>
              <w:rPr>
                <w:rFonts w:hint="eastAsia" w:ascii="宋体" w:hAnsi="宋体"/>
                <w:color w:val="auto"/>
                <w:szCs w:val="21"/>
                <w:lang w:val="en-US" w:eastAsia="zh-CN"/>
              </w:rPr>
              <w:t>C语言</w:t>
            </w:r>
            <w:r>
              <w:rPr>
                <w:rFonts w:hint="eastAsia" w:ascii="宋体" w:hAnsi="宋体"/>
                <w:color w:val="auto"/>
                <w:szCs w:val="21"/>
              </w:rPr>
              <w:t>技术，使学生被技术的魅力所吸引，建立起专业自豪感。</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120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adjustRightInd w:val="0"/>
              <w:snapToGrid w:val="0"/>
              <w:spacing w:line="288" w:lineRule="auto"/>
              <w:ind w:firstLine="435"/>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ascii="宋体" w:hAnsi="宋体" w:eastAsia="宋体"/>
                <w:b/>
                <w:szCs w:val="21"/>
                <w:lang w:val="en-US" w:eastAsia="zh-CN"/>
              </w:rPr>
              <w:t>函数的递归调用</w:t>
            </w:r>
            <w:r>
              <w:rPr>
                <w:rFonts w:hint="eastAsia" w:ascii="宋体" w:hAnsi="宋体" w:eastAsia="宋体" w:cs="宋体"/>
                <w:color w:val="auto"/>
                <w:sz w:val="24"/>
                <w:szCs w:val="24"/>
                <w:lang w:val="en-US" w:eastAsia="zh-CN"/>
              </w:rPr>
              <w:t>】</w:t>
            </w:r>
          </w:p>
          <w:p>
            <w:pPr>
              <w:adjustRightInd w:val="0"/>
              <w:snapToGrid w:val="0"/>
              <w:spacing w:line="288" w:lineRule="auto"/>
              <w:ind w:firstLine="435"/>
              <w:rPr>
                <w:rFonts w:hint="eastAsia" w:ascii="宋体" w:hAnsi="宋体" w:eastAsiaTheme="minorEastAsia" w:cstheme="minorBidi"/>
                <w:color w:val="auto"/>
                <w:kern w:val="2"/>
                <w:sz w:val="21"/>
                <w:szCs w:val="21"/>
                <w:lang w:val="en-US" w:eastAsia="zh-CN" w:bidi="ar-SA"/>
              </w:rPr>
            </w:pPr>
            <w:r>
              <w:rPr>
                <w:rFonts w:hint="eastAsia" w:ascii="宋体" w:hAnsi="宋体" w:eastAsiaTheme="minorEastAsia" w:cstheme="minorBidi"/>
                <w:color w:val="auto"/>
                <w:kern w:val="2"/>
                <w:sz w:val="21"/>
                <w:szCs w:val="21"/>
                <w:lang w:val="en-US" w:eastAsia="zh-CN" w:bidi="ar-SA"/>
              </w:rPr>
              <w:t>一个函数在它的函数体内调用它自身称为递归调用，这种函数称为递归函数。执行递归函数将反复调用其自身，每调用一次就进入新的一层，当最内层的函数执行完毕后，再一层一层地由里到外退出。</w:t>
            </w:r>
          </w:p>
          <w:p>
            <w:pPr>
              <w:adjustRightInd w:val="0"/>
              <w:snapToGrid w:val="0"/>
              <w:spacing w:line="288" w:lineRule="auto"/>
              <w:ind w:firstLine="435"/>
              <w:rPr>
                <w:rFonts w:hint="eastAsia" w:ascii="宋体" w:hAnsi="宋体"/>
                <w:b/>
                <w:bCs/>
                <w:szCs w:val="21"/>
              </w:rPr>
            </w:pPr>
            <w:r>
              <w:rPr>
                <w:rFonts w:hint="eastAsia" w:ascii="宋体" w:hAnsi="宋体"/>
                <w:b/>
                <w:bCs/>
                <w:szCs w:val="21"/>
                <w:lang w:val="en-US" w:eastAsia="zh-CN"/>
              </w:rPr>
              <w:t>程序设计1</w:t>
            </w:r>
            <w:r>
              <w:rPr>
                <w:rFonts w:hint="eastAsia" w:ascii="宋体" w:hAnsi="宋体"/>
                <w:b/>
                <w:bCs/>
                <w:szCs w:val="21"/>
              </w:rPr>
              <w:t>：</w:t>
            </w:r>
          </w:p>
          <w:p>
            <w:pPr>
              <w:adjustRightInd w:val="0"/>
              <w:snapToGrid w:val="0"/>
              <w:spacing w:line="288" w:lineRule="auto"/>
              <w:ind w:firstLine="435"/>
              <w:rPr>
                <w:rFonts w:hint="eastAsia" w:ascii="宋体" w:hAnsi="宋体"/>
                <w:b/>
                <w:bCs/>
                <w:szCs w:val="21"/>
              </w:rPr>
            </w:pPr>
            <w:r>
              <w:rPr>
                <w:rFonts w:ascii="宋体" w:hAnsi="宋体" w:eastAsia="宋体" w:cs="宋体"/>
                <w:sz w:val="24"/>
                <w:szCs w:val="24"/>
              </w:rPr>
              <w:drawing>
                <wp:inline distT="0" distB="0" distL="114300" distR="114300">
                  <wp:extent cx="2047875" cy="390525"/>
                  <wp:effectExtent l="0" t="0" r="9525" b="317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2047875" cy="390525"/>
                          </a:xfrm>
                          <a:prstGeom prst="rect">
                            <a:avLst/>
                          </a:prstGeom>
                          <a:noFill/>
                          <a:ln w="9525">
                            <a:noFill/>
                          </a:ln>
                        </pic:spPr>
                      </pic:pic>
                    </a:graphicData>
                  </a:graphic>
                </wp:inline>
              </w:drawing>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#include &lt;stdio.h&gt;</w:t>
            </w:r>
          </w:p>
          <w:p>
            <w:pPr>
              <w:pStyle w:val="2"/>
              <w:keepNext w:val="0"/>
              <w:keepLines w:val="0"/>
              <w:widowControl/>
              <w:suppressLineNumbers w:val="0"/>
              <w:ind w:left="0" w:firstLine="0"/>
              <w:rPr>
                <w:i w:val="0"/>
                <w:iCs w:val="0"/>
                <w:caps w:val="0"/>
                <w:color w:val="000000"/>
                <w:spacing w:val="0"/>
              </w:rPr>
            </w:pP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//求n的阶乘</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long factorial(int n)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if (n == 0 || n == 1)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return 1;</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else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return factorial(n - 1) * n;  // 递归调用</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w:t>
            </w:r>
          </w:p>
          <w:p>
            <w:pPr>
              <w:pStyle w:val="2"/>
              <w:keepNext w:val="0"/>
              <w:keepLines w:val="0"/>
              <w:widowControl/>
              <w:suppressLineNumbers w:val="0"/>
              <w:ind w:left="0" w:firstLine="0"/>
              <w:rPr>
                <w:i w:val="0"/>
                <w:iCs w:val="0"/>
                <w:caps w:val="0"/>
                <w:color w:val="000000"/>
                <w:spacing w:val="0"/>
              </w:rPr>
            </w:pP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int main()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int a;</w:t>
            </w:r>
          </w:p>
          <w:p>
            <w:pPr>
              <w:pStyle w:val="2"/>
              <w:keepNext w:val="0"/>
              <w:keepLines w:val="0"/>
              <w:widowControl/>
              <w:suppressLineNumbers w:val="0"/>
              <w:ind w:left="0" w:firstLine="0"/>
              <w:rPr>
                <w:rFonts w:hint="default"/>
                <w:lang w:val="en-US" w:eastAsia="zh-CN"/>
              </w:rPr>
            </w:pPr>
            <w:r>
              <w:rPr>
                <w:i w:val="0"/>
                <w:iCs w:val="0"/>
                <w:caps w:val="0"/>
                <w:color w:val="000000"/>
                <w:spacing w:val="0"/>
              </w:rPr>
              <w:t xml:space="preserve">    printf("Input a number: ");</w:t>
            </w:r>
          </w:p>
          <w:p>
            <w:pPr>
              <w:tabs>
                <w:tab w:val="left" w:pos="6509"/>
              </w:tabs>
              <w:bidi w:val="0"/>
              <w:jc w:val="left"/>
              <w:rPr>
                <w:rFonts w:hint="default"/>
                <w:lang w:val="en-US"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scanf("%d", &amp;a);  </w:t>
            </w: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printf("Factorial(%d) = %ld\n", a, factorial(a));</w:t>
            </w:r>
          </w:p>
          <w:p>
            <w:pPr>
              <w:pStyle w:val="2"/>
              <w:keepNext w:val="0"/>
              <w:keepLines w:val="0"/>
              <w:widowControl/>
              <w:suppressLineNumbers w:val="0"/>
              <w:ind w:left="0" w:firstLine="0"/>
              <w:rPr>
                <w:i w:val="0"/>
                <w:iCs w:val="0"/>
                <w:caps w:val="0"/>
                <w:color w:val="000000"/>
                <w:spacing w:val="0"/>
              </w:rPr>
            </w:pPr>
          </w:p>
          <w:p>
            <w:pPr>
              <w:pStyle w:val="2"/>
              <w:keepNext w:val="0"/>
              <w:keepLines w:val="0"/>
              <w:widowControl/>
              <w:suppressLineNumbers w:val="0"/>
              <w:ind w:left="0" w:firstLine="0"/>
              <w:rPr>
                <w:i w:val="0"/>
                <w:iCs w:val="0"/>
                <w:caps w:val="0"/>
                <w:color w:val="000000"/>
                <w:spacing w:val="0"/>
              </w:rPr>
            </w:pPr>
            <w:r>
              <w:rPr>
                <w:i w:val="0"/>
                <w:iCs w:val="0"/>
                <w:caps w:val="0"/>
                <w:color w:val="000000"/>
                <w:spacing w:val="0"/>
              </w:rPr>
              <w:t xml:space="preserve">    return 0;</w:t>
            </w:r>
          </w:p>
          <w:p>
            <w:pPr>
              <w:pStyle w:val="2"/>
              <w:keepNext w:val="0"/>
              <w:keepLines w:val="0"/>
              <w:widowControl/>
              <w:suppressLineNumbers w:val="0"/>
              <w:ind w:left="0" w:firstLine="0"/>
              <w:rPr>
                <w:rFonts w:hint="eastAsia" w:ascii="宋体" w:hAnsi="宋体"/>
                <w:b/>
                <w:bCs/>
                <w:szCs w:val="21"/>
                <w:lang w:val="en-US" w:eastAsia="zh-CN"/>
              </w:rPr>
            </w:pPr>
            <w:r>
              <w:rPr>
                <w:i w:val="0"/>
                <w:iCs w:val="0"/>
                <w:caps w:val="0"/>
                <w:color w:val="000000"/>
                <w:spacing w:val="0"/>
              </w:rPr>
              <w:t>}</w:t>
            </w:r>
          </w:p>
          <w:p>
            <w:pPr>
              <w:ind w:firstLine="435"/>
              <w:rPr>
                <w:rFonts w:hint="eastAsia" w:ascii="宋体" w:hAnsi="宋体"/>
                <w:b/>
                <w:bCs/>
                <w:szCs w:val="21"/>
                <w:lang w:val="en-US" w:eastAsia="zh-CN"/>
              </w:rPr>
            </w:pPr>
          </w:p>
          <w:p>
            <w:pPr>
              <w:ind w:firstLine="435"/>
              <w:rPr>
                <w:rFonts w:hint="eastAsia" w:ascii="宋体" w:hAnsi="宋体"/>
                <w:b/>
                <w:bCs/>
                <w:szCs w:val="21"/>
                <w:lang w:val="en-US" w:eastAsia="zh-CN"/>
              </w:rPr>
            </w:pPr>
            <w:r>
              <w:rPr>
                <w:rFonts w:hint="eastAsia" w:ascii="宋体" w:hAnsi="宋体"/>
                <w:b/>
                <w:bCs/>
                <w:szCs w:val="21"/>
                <w:lang w:val="en-US" w:eastAsia="zh-CN"/>
              </w:rPr>
              <w:t>程序设计2：</w:t>
            </w:r>
          </w:p>
          <w:p>
            <w:pPr>
              <w:pStyle w:val="8"/>
              <w:spacing w:line="288" w:lineRule="auto"/>
              <w:ind w:firstLineChars="0"/>
              <w:jc w:val="left"/>
              <w:rPr>
                <w:rFonts w:hint="eastAsia" w:ascii="宋体" w:hAnsi="宋体"/>
                <w:color w:val="auto"/>
                <w:szCs w:val="21"/>
              </w:rPr>
            </w:pPr>
            <w:r>
              <w:rPr>
                <w:rFonts w:hint="eastAsia" w:ascii="宋体" w:hAnsi="宋体"/>
                <w:color w:val="auto"/>
                <w:szCs w:val="21"/>
              </w:rPr>
              <w:t xml:space="preserve">factorial() 就是一个典型的递归函数。调用 factorial() 后即进入函数体，只有当 n==0 或 n==1 时函数才会执行结束，否则就一直调用它自身。由于每次调用的实参为 n-1，即把 n-1 的值赋给形参 n，所以每次递归实参的值都减 1，直到最后 n-1 的值为 1 时再作递归调用，形参 n 的值也为1，递归就终止了，会逐层退出。 </w:t>
            </w:r>
          </w:p>
          <w:tbl>
            <w:tblPr>
              <w:tblStyle w:val="4"/>
              <w:tblpPr w:leftFromText="180" w:rightFromText="180" w:vertAnchor="text" w:horzAnchor="page" w:tblpX="619" w:tblpY="538"/>
              <w:tblOverlap w:val="never"/>
              <w:tblW w:w="6779"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
              <w:gridCol w:w="1337"/>
              <w:gridCol w:w="1352"/>
              <w:gridCol w:w="1352"/>
              <w:gridCol w:w="1352"/>
              <w:gridCol w:w="1352"/>
              <w:gridCol w:w="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Before w:val="1"/>
                <w:wBefore w:w="15" w:type="dxa"/>
                <w:trHeight w:val="545" w:hRule="atLeast"/>
              </w:trPr>
              <w:tc>
                <w:tcPr>
                  <w:tcW w:w="6764" w:type="dxa"/>
                  <w:gridSpan w:val="6"/>
                  <w:tcBorders>
                    <w:top w:val="nil"/>
                    <w:left w:val="nil"/>
                    <w:bottom w:val="nil"/>
                    <w:right w:val="nil"/>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rPr>
                      <w:sz w:val="24"/>
                      <w:szCs w:val="24"/>
                    </w:rPr>
                  </w:pPr>
                  <w:r>
                    <w:rPr>
                      <w:rFonts w:ascii="微软雅黑" w:hAnsi="微软雅黑" w:eastAsia="微软雅黑" w:cs="微软雅黑"/>
                      <w:i w:val="0"/>
                      <w:iCs w:val="0"/>
                      <w:caps w:val="0"/>
                      <w:color w:val="444444"/>
                      <w:spacing w:val="0"/>
                      <w:sz w:val="24"/>
                      <w:szCs w:val="24"/>
                    </w:rPr>
                    <w:t>下表列出了逐层进入的过程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9" w:type="dxa"/>
                <w:trHeight w:val="385" w:hRule="atLeast"/>
              </w:trPr>
              <w:tc>
                <w:tcPr>
                  <w:tcW w:w="1352" w:type="dxa"/>
                  <w:gridSpan w:val="2"/>
                  <w:tcBorders>
                    <w:top w:val="single" w:color="CCCCCC" w:sz="4" w:space="0"/>
                    <w:left w:val="single" w:color="CCCCCC" w:sz="4" w:space="0"/>
                    <w:bottom w:val="single" w:color="CCCCCC" w:sz="4" w:space="0"/>
                    <w:right w:val="single" w:color="CCCCCC" w:sz="4" w:space="0"/>
                  </w:tcBorders>
                  <w:shd w:val="clear" w:color="auto" w:fill="EDEDED"/>
                  <w:tcMar>
                    <w:top w:w="70" w:type="dxa"/>
                    <w:left w:w="50" w:type="dxa"/>
                    <w:bottom w:w="70" w:type="dxa"/>
                    <w:right w:w="50" w:type="dxa"/>
                  </w:tcMar>
                  <w:vAlign w:val="center"/>
                </w:tcPr>
                <w:p>
                  <w:pPr>
                    <w:keepNext w:val="0"/>
                    <w:keepLines w:val="0"/>
                    <w:widowControl/>
                    <w:suppressLineNumbers w:val="0"/>
                    <w:jc w:val="center"/>
                    <w:rPr>
                      <w:rFonts w:hint="eastAsia" w:ascii="微软雅黑" w:hAnsi="微软雅黑" w:eastAsia="微软雅黑" w:cs="微软雅黑"/>
                      <w:b/>
                      <w:bCs/>
                      <w:i w:val="0"/>
                      <w:iCs w:val="0"/>
                      <w:caps w:val="0"/>
                      <w:color w:val="444444"/>
                      <w:spacing w:val="0"/>
                      <w:sz w:val="14"/>
                      <w:szCs w:val="14"/>
                    </w:rPr>
                  </w:pPr>
                  <w:r>
                    <w:rPr>
                      <w:rFonts w:hint="eastAsia" w:ascii="微软雅黑" w:hAnsi="微软雅黑" w:eastAsia="微软雅黑" w:cs="微软雅黑"/>
                      <w:b/>
                      <w:bCs/>
                      <w:i w:val="0"/>
                      <w:iCs w:val="0"/>
                      <w:caps w:val="0"/>
                      <w:color w:val="444444"/>
                      <w:spacing w:val="0"/>
                      <w:kern w:val="0"/>
                      <w:sz w:val="14"/>
                      <w:szCs w:val="14"/>
                      <w:lang w:val="en-US" w:eastAsia="zh-CN" w:bidi="ar"/>
                    </w:rPr>
                    <w:t>层次/层数</w:t>
                  </w:r>
                </w:p>
              </w:tc>
              <w:tc>
                <w:tcPr>
                  <w:tcW w:w="1352" w:type="dxa"/>
                  <w:tcBorders>
                    <w:top w:val="single" w:color="CCCCCC" w:sz="4" w:space="0"/>
                    <w:left w:val="single" w:color="CCCCCC" w:sz="4" w:space="0"/>
                    <w:bottom w:val="single" w:color="CCCCCC" w:sz="4" w:space="0"/>
                    <w:right w:val="single" w:color="CCCCCC" w:sz="4" w:space="0"/>
                  </w:tcBorders>
                  <w:shd w:val="clear" w:color="auto" w:fill="EDEDED"/>
                  <w:tcMar>
                    <w:top w:w="70" w:type="dxa"/>
                    <w:left w:w="50" w:type="dxa"/>
                    <w:bottom w:w="70" w:type="dxa"/>
                    <w:right w:w="50" w:type="dxa"/>
                  </w:tcMar>
                  <w:vAlign w:val="center"/>
                </w:tcPr>
                <w:p>
                  <w:pPr>
                    <w:keepNext w:val="0"/>
                    <w:keepLines w:val="0"/>
                    <w:widowControl/>
                    <w:suppressLineNumbers w:val="0"/>
                    <w:jc w:val="center"/>
                    <w:rPr>
                      <w:rFonts w:hint="eastAsia" w:ascii="微软雅黑" w:hAnsi="微软雅黑" w:eastAsia="微软雅黑" w:cs="微软雅黑"/>
                      <w:b/>
                      <w:bCs/>
                      <w:i w:val="0"/>
                      <w:iCs w:val="0"/>
                      <w:caps w:val="0"/>
                      <w:color w:val="444444"/>
                      <w:spacing w:val="0"/>
                      <w:sz w:val="14"/>
                      <w:szCs w:val="14"/>
                    </w:rPr>
                  </w:pPr>
                  <w:r>
                    <w:rPr>
                      <w:rFonts w:hint="eastAsia" w:ascii="微软雅黑" w:hAnsi="微软雅黑" w:eastAsia="微软雅黑" w:cs="微软雅黑"/>
                      <w:b/>
                      <w:bCs/>
                      <w:i w:val="0"/>
                      <w:iCs w:val="0"/>
                      <w:caps w:val="0"/>
                      <w:color w:val="444444"/>
                      <w:spacing w:val="0"/>
                      <w:kern w:val="0"/>
                      <w:sz w:val="14"/>
                      <w:szCs w:val="14"/>
                      <w:lang w:val="en-US" w:eastAsia="zh-CN" w:bidi="ar"/>
                    </w:rPr>
                    <w:t>实参/形参</w:t>
                  </w:r>
                </w:p>
              </w:tc>
              <w:tc>
                <w:tcPr>
                  <w:tcW w:w="1352" w:type="dxa"/>
                  <w:tcBorders>
                    <w:top w:val="single" w:color="CCCCCC" w:sz="4" w:space="0"/>
                    <w:left w:val="single" w:color="CCCCCC" w:sz="4" w:space="0"/>
                    <w:bottom w:val="single" w:color="CCCCCC" w:sz="4" w:space="0"/>
                    <w:right w:val="single" w:color="CCCCCC" w:sz="4" w:space="0"/>
                  </w:tcBorders>
                  <w:shd w:val="clear" w:color="auto" w:fill="EDEDED"/>
                  <w:tcMar>
                    <w:top w:w="70" w:type="dxa"/>
                    <w:left w:w="50" w:type="dxa"/>
                    <w:bottom w:w="70" w:type="dxa"/>
                    <w:right w:w="50" w:type="dxa"/>
                  </w:tcMar>
                  <w:vAlign w:val="center"/>
                </w:tcPr>
                <w:p>
                  <w:pPr>
                    <w:keepNext w:val="0"/>
                    <w:keepLines w:val="0"/>
                    <w:widowControl/>
                    <w:suppressLineNumbers w:val="0"/>
                    <w:jc w:val="center"/>
                    <w:rPr>
                      <w:rFonts w:hint="eastAsia" w:ascii="微软雅黑" w:hAnsi="微软雅黑" w:eastAsia="微软雅黑" w:cs="微软雅黑"/>
                      <w:b/>
                      <w:bCs/>
                      <w:i w:val="0"/>
                      <w:iCs w:val="0"/>
                      <w:caps w:val="0"/>
                      <w:color w:val="444444"/>
                      <w:spacing w:val="0"/>
                      <w:sz w:val="14"/>
                      <w:szCs w:val="14"/>
                    </w:rPr>
                  </w:pPr>
                  <w:r>
                    <w:rPr>
                      <w:rFonts w:hint="eastAsia" w:ascii="微软雅黑" w:hAnsi="微软雅黑" w:eastAsia="微软雅黑" w:cs="微软雅黑"/>
                      <w:b/>
                      <w:bCs/>
                      <w:i w:val="0"/>
                      <w:iCs w:val="0"/>
                      <w:caps w:val="0"/>
                      <w:color w:val="444444"/>
                      <w:spacing w:val="0"/>
                      <w:kern w:val="0"/>
                      <w:sz w:val="14"/>
                      <w:szCs w:val="14"/>
                      <w:lang w:val="en-US" w:eastAsia="zh-CN" w:bidi="ar"/>
                    </w:rPr>
                    <w:t>调用形式</w:t>
                  </w:r>
                </w:p>
              </w:tc>
              <w:tc>
                <w:tcPr>
                  <w:tcW w:w="1352" w:type="dxa"/>
                  <w:tcBorders>
                    <w:top w:val="single" w:color="CCCCCC" w:sz="4" w:space="0"/>
                    <w:left w:val="single" w:color="CCCCCC" w:sz="4" w:space="0"/>
                    <w:bottom w:val="single" w:color="CCCCCC" w:sz="4" w:space="0"/>
                    <w:right w:val="single" w:color="CCCCCC" w:sz="4" w:space="0"/>
                  </w:tcBorders>
                  <w:shd w:val="clear" w:color="auto" w:fill="EDEDED"/>
                  <w:tcMar>
                    <w:top w:w="70" w:type="dxa"/>
                    <w:left w:w="50" w:type="dxa"/>
                    <w:bottom w:w="70" w:type="dxa"/>
                    <w:right w:w="50" w:type="dxa"/>
                  </w:tcMar>
                  <w:vAlign w:val="center"/>
                </w:tcPr>
                <w:p>
                  <w:pPr>
                    <w:keepNext w:val="0"/>
                    <w:keepLines w:val="0"/>
                    <w:widowControl/>
                    <w:suppressLineNumbers w:val="0"/>
                    <w:jc w:val="center"/>
                    <w:rPr>
                      <w:rFonts w:hint="eastAsia" w:ascii="微软雅黑" w:hAnsi="微软雅黑" w:eastAsia="微软雅黑" w:cs="微软雅黑"/>
                      <w:b/>
                      <w:bCs/>
                      <w:i w:val="0"/>
                      <w:iCs w:val="0"/>
                      <w:caps w:val="0"/>
                      <w:color w:val="444444"/>
                      <w:spacing w:val="0"/>
                      <w:sz w:val="14"/>
                      <w:szCs w:val="14"/>
                    </w:rPr>
                  </w:pPr>
                  <w:r>
                    <w:rPr>
                      <w:rFonts w:hint="eastAsia" w:ascii="微软雅黑" w:hAnsi="微软雅黑" w:eastAsia="微软雅黑" w:cs="微软雅黑"/>
                      <w:b/>
                      <w:bCs/>
                      <w:i w:val="0"/>
                      <w:iCs w:val="0"/>
                      <w:caps w:val="0"/>
                      <w:color w:val="444444"/>
                      <w:spacing w:val="0"/>
                      <w:kern w:val="0"/>
                      <w:sz w:val="14"/>
                      <w:szCs w:val="14"/>
                      <w:lang w:val="en-US" w:eastAsia="zh-CN" w:bidi="ar"/>
                    </w:rPr>
                    <w:t>需要计算的表达式</w:t>
                  </w:r>
                </w:p>
              </w:tc>
              <w:tc>
                <w:tcPr>
                  <w:tcW w:w="1352" w:type="dxa"/>
                  <w:tcBorders>
                    <w:top w:val="single" w:color="CCCCCC" w:sz="4" w:space="0"/>
                    <w:left w:val="single" w:color="CCCCCC" w:sz="4" w:space="0"/>
                    <w:bottom w:val="single" w:color="CCCCCC" w:sz="4" w:space="0"/>
                    <w:right w:val="single" w:color="CCCCCC" w:sz="4" w:space="0"/>
                  </w:tcBorders>
                  <w:shd w:val="clear" w:color="auto" w:fill="EDEDED"/>
                  <w:tcMar>
                    <w:top w:w="70" w:type="dxa"/>
                    <w:left w:w="50" w:type="dxa"/>
                    <w:bottom w:w="70" w:type="dxa"/>
                    <w:right w:w="50" w:type="dxa"/>
                  </w:tcMar>
                  <w:vAlign w:val="center"/>
                </w:tcPr>
                <w:p>
                  <w:pPr>
                    <w:keepNext w:val="0"/>
                    <w:keepLines w:val="0"/>
                    <w:widowControl/>
                    <w:suppressLineNumbers w:val="0"/>
                    <w:jc w:val="center"/>
                    <w:rPr>
                      <w:rFonts w:hint="eastAsia" w:ascii="微软雅黑" w:hAnsi="微软雅黑" w:eastAsia="微软雅黑" w:cs="微软雅黑"/>
                      <w:b/>
                      <w:bCs/>
                      <w:i w:val="0"/>
                      <w:iCs w:val="0"/>
                      <w:caps w:val="0"/>
                      <w:color w:val="444444"/>
                      <w:spacing w:val="0"/>
                      <w:sz w:val="14"/>
                      <w:szCs w:val="14"/>
                    </w:rPr>
                  </w:pPr>
                  <w:r>
                    <w:rPr>
                      <w:rFonts w:hint="eastAsia" w:ascii="微软雅黑" w:hAnsi="微软雅黑" w:eastAsia="微软雅黑" w:cs="微软雅黑"/>
                      <w:b/>
                      <w:bCs/>
                      <w:i w:val="0"/>
                      <w:iCs w:val="0"/>
                      <w:caps w:val="0"/>
                      <w:color w:val="444444"/>
                      <w:spacing w:val="0"/>
                      <w:kern w:val="0"/>
                      <w:sz w:val="14"/>
                      <w:szCs w:val="14"/>
                      <w:lang w:val="en-US" w:eastAsia="zh-CN" w:bidi="ar"/>
                    </w:rPr>
                    <w:t>需要等待的结果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19" w:type="dxa"/>
                <w:trHeight w:val="352" w:hRule="atLeast"/>
              </w:trPr>
              <w:tc>
                <w:tcPr>
                  <w:tcW w:w="1352" w:type="dxa"/>
                  <w:gridSpan w:val="2"/>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1</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n=5</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factorial(5)</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factorial(4) * 5</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factorial(4) 的结果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19" w:type="dxa"/>
                <w:trHeight w:val="352" w:hRule="atLeast"/>
              </w:trPr>
              <w:tc>
                <w:tcPr>
                  <w:tcW w:w="1352" w:type="dxa"/>
                  <w:gridSpan w:val="2"/>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2</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n=4</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factorial(4)</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factorial(3) * 4</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factorial(3) 的结果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9" w:type="dxa"/>
                <w:trHeight w:val="352" w:hRule="atLeast"/>
              </w:trPr>
              <w:tc>
                <w:tcPr>
                  <w:tcW w:w="1352" w:type="dxa"/>
                  <w:gridSpan w:val="2"/>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3</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n=3</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factorial(3)</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factorial(2) * 3</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factorial(2) 的结果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19" w:type="dxa"/>
                <w:trHeight w:val="352" w:hRule="atLeast"/>
              </w:trPr>
              <w:tc>
                <w:tcPr>
                  <w:tcW w:w="1352" w:type="dxa"/>
                  <w:gridSpan w:val="2"/>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4</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n=2</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factorial(2)</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factorial(1) * 2</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factorial(1) 的结果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gridAfter w:val="1"/>
                <w:wAfter w:w="19" w:type="dxa"/>
                <w:trHeight w:val="360" w:hRule="atLeast"/>
              </w:trPr>
              <w:tc>
                <w:tcPr>
                  <w:tcW w:w="1352" w:type="dxa"/>
                  <w:gridSpan w:val="2"/>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5</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n=1</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factorial(1)</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1</w:t>
                  </w:r>
                </w:p>
              </w:tc>
              <w:tc>
                <w:tcPr>
                  <w:tcW w:w="1352" w:type="dxa"/>
                  <w:tcBorders>
                    <w:top w:val="single" w:color="CCCCCC" w:sz="4" w:space="0"/>
                    <w:left w:val="single" w:color="CCCCCC" w:sz="4" w:space="0"/>
                    <w:bottom w:val="single" w:color="CCCCCC" w:sz="4" w:space="0"/>
                    <w:right w:val="single" w:color="CCCCCC" w:sz="4" w:space="0"/>
                  </w:tcBorders>
                  <w:shd w:val="clear" w:color="auto" w:fill="FFFFFF"/>
                  <w:tcMar>
                    <w:top w:w="50" w:type="dxa"/>
                    <w:left w:w="50" w:type="dxa"/>
                    <w:bottom w:w="50" w:type="dxa"/>
                    <w:right w:w="50" w:type="dxa"/>
                  </w:tcMar>
                  <w:vAlign w:val="center"/>
                </w:tcPr>
                <w:p>
                  <w:pPr>
                    <w:keepNext w:val="0"/>
                    <w:keepLines w:val="0"/>
                    <w:widowControl/>
                    <w:suppressLineNumbers w:val="0"/>
                    <w:jc w:val="left"/>
                    <w:rPr>
                      <w:rFonts w:hint="eastAsia" w:ascii="微软雅黑" w:hAnsi="微软雅黑" w:eastAsia="微软雅黑" w:cs="微软雅黑"/>
                      <w:i w:val="0"/>
                      <w:iCs w:val="0"/>
                      <w:caps w:val="0"/>
                      <w:color w:val="444444"/>
                      <w:spacing w:val="0"/>
                      <w:sz w:val="14"/>
                      <w:szCs w:val="14"/>
                    </w:rPr>
                  </w:pPr>
                  <w:r>
                    <w:rPr>
                      <w:rFonts w:hint="eastAsia" w:ascii="微软雅黑" w:hAnsi="微软雅黑" w:eastAsia="微软雅黑" w:cs="微软雅黑"/>
                      <w:i w:val="0"/>
                      <w:iCs w:val="0"/>
                      <w:caps w:val="0"/>
                      <w:color w:val="444444"/>
                      <w:spacing w:val="0"/>
                      <w:kern w:val="0"/>
                      <w:sz w:val="14"/>
                      <w:szCs w:val="14"/>
                      <w:lang w:val="en-US" w:eastAsia="zh-CN" w:bidi="ar"/>
                    </w:rPr>
                    <w:t>无</w:t>
                  </w:r>
                </w:p>
              </w:tc>
            </w:tr>
          </w:tbl>
          <w:p>
            <w:pPr>
              <w:keepNext w:val="0"/>
              <w:keepLines w:val="0"/>
              <w:widowControl/>
              <w:suppressLineNumbers w:val="0"/>
              <w:jc w:val="left"/>
            </w:pP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#include &lt;stdio.h&gt;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#include &lt;stdlib.h&gt;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int fun(int n)    //n表示斐波那契数列的第n项</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 xml:space="preserve">    //斐波那契数列的第一项和第二项都是1</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if (1 == n||2==n)</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return 1;</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 xml:space="preserve">    //从第三项开始，后一项是前两项的和</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else</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ab/>
            </w:r>
            <w:r>
              <w:rPr>
                <w:rFonts w:hint="eastAsia" w:ascii="宋体" w:hAnsi="宋体"/>
                <w:color w:val="auto"/>
                <w:szCs w:val="21"/>
              </w:rPr>
              <w:t>return fun(n - 1) + fun(n - 2);</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rPr>
                <w:rFonts w:hint="default" w:cstheme="minorBidi"/>
                <w:color w:val="auto"/>
                <w:kern w:val="2"/>
                <w:sz w:val="24"/>
                <w:szCs w:val="24"/>
                <w:vertAlign w:val="baseline"/>
                <w:lang w:val="en-US" w:eastAsia="zh-CN" w:bidi="ar-SA"/>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int main(void)</w:t>
            </w:r>
          </w:p>
          <w:p>
            <w:pPr>
              <w:adjustRightInd w:val="0"/>
              <w:snapToGrid w:val="0"/>
              <w:spacing w:line="288" w:lineRule="auto"/>
              <w:ind w:firstLine="435"/>
              <w:rPr>
                <w:rFonts w:hint="eastAsia" w:ascii="宋体" w:hAnsi="宋体"/>
                <w:color w:val="auto"/>
                <w:szCs w:val="21"/>
              </w:rPr>
            </w:pP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int a=0;</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 xml:space="preserve">    //输入要求的斐波那契数列的项数a</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 xml:space="preserve">    printf("请输入斐波那契数列的项数:\n");</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scanf("%d", &amp;a);</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 xml:space="preserve">    //输出第a项斐波那契数列的值</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printf("%d", fun(a));</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system("pause");</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return 0;</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 xml:space="preserve"> </w:t>
            </w:r>
          </w:p>
          <w:p>
            <w:pPr>
              <w:adjustRightInd w:val="0"/>
              <w:snapToGrid w:val="0"/>
              <w:spacing w:line="288" w:lineRule="auto"/>
              <w:ind w:firstLine="435"/>
              <w:rPr>
                <w:rFonts w:ascii="宋体" w:hAnsi="宋体"/>
                <w:szCs w:val="21"/>
              </w:rPr>
            </w:pPr>
            <w:r>
              <w:rPr>
                <w:rFonts w:hint="eastAsia" w:ascii="宋体" w:hAnsi="宋体"/>
                <w:color w:val="auto"/>
                <w:szCs w:val="21"/>
              </w:rPr>
              <w:t>​</w:t>
            </w:r>
            <w:r>
              <w:rPr>
                <w:rFonts w:hint="eastAsia" w:ascii="宋体" w:hAnsi="宋体"/>
                <w:b/>
                <w:bCs/>
                <w:szCs w:val="21"/>
                <w:lang w:val="en-US" w:eastAsia="zh-CN"/>
              </w:rPr>
              <w:t>程序设计3</w:t>
            </w:r>
            <w:r>
              <w:rPr>
                <w:rFonts w:hint="eastAsia" w:ascii="宋体" w:hAnsi="宋体"/>
                <w:szCs w:val="21"/>
                <w:lang w:val="en-US" w:eastAsia="zh-CN"/>
              </w:rPr>
              <w:t>：</w:t>
            </w:r>
            <w:r>
              <w:rPr>
                <w:rFonts w:hint="eastAsia" w:ascii="宋体" w:hAnsi="宋体"/>
                <w:szCs w:val="21"/>
              </w:rPr>
              <w:t>有5个学生坐在一起，问第5个学生多少岁，他说比第4个学生大2岁。问第4个学生多少岁，他说比第3个学生大2岁。问第3个学生多少岁，他说比第2个学生大2岁。问第2个学生多少岁，他说比第1个学生大2岁。最后问第1个学生，他说他是10岁。求第5个学生多少岁。</w:t>
            </w:r>
          </w:p>
          <w:p>
            <w:pPr>
              <w:adjustRightInd w:val="0"/>
              <w:snapToGrid w:val="0"/>
              <w:spacing w:line="288" w:lineRule="auto"/>
              <w:ind w:firstLine="435"/>
              <w:rPr>
                <w:rFonts w:hint="eastAsia" w:ascii="宋体" w:hAnsi="宋体"/>
                <w:szCs w:val="21"/>
              </w:rPr>
            </w:pPr>
            <w:r>
              <w:rPr>
                <w:rFonts w:hint="eastAsia" w:ascii="宋体" w:hAnsi="宋体"/>
                <w:szCs w:val="21"/>
              </w:rPr>
              <w:t>【思路】</w:t>
            </w:r>
          </w:p>
          <w:p>
            <w:pPr>
              <w:ind w:firstLine="435"/>
              <w:rPr>
                <w:rFonts w:hint="eastAsia" w:ascii="宋体" w:hAnsi="宋体"/>
                <w:szCs w:val="21"/>
              </w:rPr>
            </w:pPr>
            <w:r>
              <w:rPr>
                <w:rFonts w:hint="eastAsia" w:ascii="宋体" w:hAnsi="宋体"/>
                <w:szCs w:val="21"/>
              </w:rPr>
              <w:t>要求第5个学生的年龄，就必须知道第4个学生的年龄，而第4个学生的年龄也不知道，要求第4个学生的年龄就必须先知道第3个学生的年龄，而第3个学生的年龄取决于第2个学生的年龄，而第二个学生的年龄取决于第1个学生的年龄，第1个学生的年龄是10。而且每一个学生的年龄都比其前一个学生的年龄大2。</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#include &lt;stdio.h&gt;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int Age(int n)</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int age;</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if(n==1)</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age=10;</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else</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age=Age(n-1)+2;</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return age;</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int main()</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int n=5;</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int age;</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ab/>
            </w:r>
            <w:r>
              <w:rPr>
                <w:rFonts w:hint="eastAsia" w:ascii="宋体" w:hAnsi="宋体"/>
                <w:color w:val="auto"/>
                <w:szCs w:val="21"/>
              </w:rPr>
              <w:t>age=Age(n);</w:t>
            </w:r>
          </w:p>
          <w:p>
            <w:pPr>
              <w:adjustRightInd w:val="0"/>
              <w:snapToGrid w:val="0"/>
              <w:spacing w:line="288" w:lineRule="auto"/>
              <w:ind w:firstLine="435"/>
              <w:rPr>
                <w:rFonts w:hint="eastAsia" w:ascii="宋体" w:hAnsi="宋体"/>
                <w:szCs w:val="21"/>
                <w:lang w:val="en-US" w:eastAsia="zh-CN"/>
              </w:rPr>
            </w:pPr>
            <w:r>
              <w:rPr>
                <w:rFonts w:hint="eastAsia" w:ascii="宋体" w:hAnsi="宋体"/>
                <w:color w:val="auto"/>
                <w:szCs w:val="21"/>
              </w:rPr>
              <w:tab/>
            </w:r>
            <w:r>
              <w:rPr>
                <w:rFonts w:hint="eastAsia" w:ascii="宋体" w:hAnsi="宋体"/>
                <w:color w:val="auto"/>
                <w:szCs w:val="21"/>
              </w:rPr>
              <w:t>printf("第5个学生%d岁", age);</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ind w:firstLine="435"/>
              <w:rPr>
                <w:rFonts w:hint="eastAsia" w:ascii="宋体" w:hAnsi="宋体"/>
                <w:color w:val="auto"/>
                <w:szCs w:val="21"/>
              </w:rPr>
            </w:pPr>
            <w:r>
              <w:rPr>
                <w:rFonts w:hint="eastAsia" w:ascii="宋体" w:hAnsi="宋体"/>
                <w:szCs w:val="21"/>
              </w:rPr>
              <w:t>r</w:t>
            </w:r>
            <w:r>
              <w:rPr>
                <w:rFonts w:hint="eastAsia" w:ascii="宋体" w:hAnsi="宋体"/>
                <w:color w:val="auto"/>
                <w:szCs w:val="21"/>
              </w:rPr>
              <w:t>eturn 0;</w:t>
            </w:r>
          </w:p>
          <w:p>
            <w:pPr>
              <w:adjustRightInd w:val="0"/>
              <w:snapToGrid w:val="0"/>
              <w:spacing w:line="288" w:lineRule="auto"/>
              <w:ind w:firstLine="435"/>
              <w:rPr>
                <w:rFonts w:hint="eastAsia" w:ascii="宋体" w:hAnsi="宋体"/>
                <w:color w:val="auto"/>
                <w:szCs w:val="21"/>
              </w:rPr>
            </w:pPr>
            <w:r>
              <w:rPr>
                <w:rFonts w:hint="eastAsia" w:ascii="宋体" w:hAnsi="宋体"/>
                <w:color w:val="auto"/>
                <w:szCs w:val="21"/>
              </w:rPr>
              <w:t>}</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121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【案例3：知识转变，举一反三】</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1、</w:t>
            </w:r>
            <w:r>
              <w:rPr>
                <w:rFonts w:hint="eastAsia" w:ascii="宋体" w:hAnsi="宋体"/>
                <w:color w:val="auto"/>
                <w:szCs w:val="21"/>
              </w:rPr>
              <w:t>编写一个函数void uppercase(char s[]);将字符串s中的所有小写字母转换为大写字母。</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编写一个函数void strRoR(char str[],int n);，作用是把一个char组成的字符串str循环右移n个。比如原来是“abcdefghi”如果n=2，移位后应该是“hiabcdefgh”。</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编写一个函数long val（char s[ ]），将整数字符串s转换为数值。例如，设s[ ]=“12345”，执行val函数后，函数返回值为整数12345。</w:t>
            </w:r>
          </w:p>
          <w:p>
            <w:pPr>
              <w:adjustRightInd w:val="0"/>
              <w:snapToGrid w:val="0"/>
              <w:spacing w:line="288" w:lineRule="auto"/>
              <w:rPr>
                <w:rFonts w:hint="default" w:ascii="宋体" w:hAnsi="宋体" w:cs="宋体"/>
                <w:kern w:val="0"/>
                <w:szCs w:val="21"/>
                <w:lang w:val="en-US" w:eastAsia="zh-CN"/>
              </w:rPr>
            </w:pP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编写一个函数int find_sec_max( int data[] , int n)；找出一个整数数组data中的第二大的数。</w:t>
            </w:r>
          </w:p>
          <w:p>
            <w:pPr>
              <w:tabs>
                <w:tab w:val="left" w:pos="7080"/>
              </w:tabs>
              <w:adjustRightInd w:val="0"/>
              <w:snapToGrid w:val="0"/>
              <w:spacing w:line="288" w:lineRule="auto"/>
              <w:rPr>
                <w:rFonts w:hint="eastAsia"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编写一个函数void ranking(int a[],int b[]);，函数的功能是根据N(N&lt;=100，N=a[0])位选手的成绩a[i]（i =1，2，…，N），将每人的名次存入数组B的对应元素b[i]中。成绩高的选手名次在前，成绩相同的选手名次相同。若有k位选手名次相同，则下一个名次增加k。</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例如，若10位选手的成绩依次为：</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85，86，85，90，88，87，88，92，84，85</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则其名次依次为：</w:t>
            </w:r>
          </w:p>
          <w:p>
            <w:pPr>
              <w:tabs>
                <w:tab w:val="left" w:pos="7080"/>
              </w:tabs>
              <w:adjustRightInd w:val="0"/>
              <w:snapToGrid w:val="0"/>
              <w:spacing w:line="288" w:lineRule="auto"/>
              <w:ind w:firstLine="210" w:firstLineChars="100"/>
              <w:rPr>
                <w:rFonts w:hint="eastAsia" w:ascii="宋体" w:hAnsi="宋体"/>
                <w:color w:val="auto"/>
                <w:szCs w:val="21"/>
              </w:rPr>
            </w:pPr>
          </w:p>
          <w:p>
            <w:pPr>
              <w:tabs>
                <w:tab w:val="left" w:pos="7080"/>
              </w:tabs>
              <w:adjustRightInd w:val="0"/>
              <w:snapToGrid w:val="0"/>
              <w:spacing w:line="288" w:lineRule="auto"/>
              <w:ind w:firstLine="210" w:firstLineChars="100"/>
              <w:rPr>
                <w:rFonts w:hint="eastAsia" w:ascii="宋体" w:hAnsi="宋体"/>
                <w:color w:val="auto"/>
                <w:szCs w:val="21"/>
              </w:rPr>
            </w:pPr>
            <w:r>
              <w:rPr>
                <w:rFonts w:hint="eastAsia" w:ascii="宋体" w:hAnsi="宋体"/>
                <w:color w:val="auto"/>
                <w:szCs w:val="21"/>
              </w:rPr>
              <w:t>7，6，7，2，3，5，3，1，10，7</w:t>
            </w: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tabs>
                <w:tab w:val="left" w:pos="7080"/>
              </w:tabs>
              <w:adjustRightInd w:val="0"/>
              <w:snapToGrid w:val="0"/>
              <w:spacing w:line="288" w:lineRule="auto"/>
              <w:rPr>
                <w:rFonts w:hint="eastAsia"/>
                <w:szCs w:val="21"/>
              </w:rPr>
            </w:pPr>
          </w:p>
          <w:p>
            <w:pPr>
              <w:adjustRightInd w:val="0"/>
              <w:snapToGrid w:val="0"/>
              <w:spacing w:line="288" w:lineRule="auto"/>
              <w:rPr>
                <w:sz w:val="11"/>
                <w:szCs w:val="11"/>
              </w:rPr>
            </w:pPr>
          </w:p>
          <w:p>
            <w:pPr>
              <w:adjustRightInd w:val="0"/>
              <w:snapToGrid w:val="0"/>
              <w:spacing w:line="288" w:lineRule="auto"/>
              <w:ind w:firstLine="220" w:firstLineChars="200"/>
              <w:rPr>
                <w:rFonts w:hint="eastAsia"/>
                <w:sz w:val="11"/>
                <w:szCs w:val="11"/>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771DF6"/>
    <w:rsid w:val="02F73442"/>
    <w:rsid w:val="0363261E"/>
    <w:rsid w:val="0AA7777E"/>
    <w:rsid w:val="10184A14"/>
    <w:rsid w:val="121F344D"/>
    <w:rsid w:val="13563728"/>
    <w:rsid w:val="15BB711E"/>
    <w:rsid w:val="192230A1"/>
    <w:rsid w:val="1BBE2F3B"/>
    <w:rsid w:val="1C6073B2"/>
    <w:rsid w:val="1E446E94"/>
    <w:rsid w:val="222C5659"/>
    <w:rsid w:val="26155C27"/>
    <w:rsid w:val="2BE041B6"/>
    <w:rsid w:val="2CCE400E"/>
    <w:rsid w:val="2D3B3D56"/>
    <w:rsid w:val="35ED1A7F"/>
    <w:rsid w:val="372A260A"/>
    <w:rsid w:val="39BF29B5"/>
    <w:rsid w:val="3B8904B6"/>
    <w:rsid w:val="3C1F03CE"/>
    <w:rsid w:val="3CC04AC8"/>
    <w:rsid w:val="3DD0280E"/>
    <w:rsid w:val="4405006B"/>
    <w:rsid w:val="4BFC4EAD"/>
    <w:rsid w:val="4D4346E8"/>
    <w:rsid w:val="4D86506D"/>
    <w:rsid w:val="4F9F4079"/>
    <w:rsid w:val="50D63F8D"/>
    <w:rsid w:val="53221FA0"/>
    <w:rsid w:val="571A2AE1"/>
    <w:rsid w:val="57311C78"/>
    <w:rsid w:val="5CDF6B68"/>
    <w:rsid w:val="610F0176"/>
    <w:rsid w:val="61494216"/>
    <w:rsid w:val="623B43E3"/>
    <w:rsid w:val="636B1FDC"/>
    <w:rsid w:val="68C10D1E"/>
    <w:rsid w:val="6ADA651C"/>
    <w:rsid w:val="6EAD085A"/>
    <w:rsid w:val="73B55130"/>
    <w:rsid w:val="77BF0603"/>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 w:type="character" w:customStyle="1" w:styleId="9">
    <w:name w:val="apple-converted-spac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2146</Words>
  <Characters>2952</Characters>
  <Lines>0</Lines>
  <Paragraphs>0</Paragraphs>
  <TotalTime>1</TotalTime>
  <ScaleCrop>false</ScaleCrop>
  <LinksUpToDate>false</LinksUpToDate>
  <CharactersWithSpaces>3181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2023-04-03T01:44:00Z</cp:lastPrinted>
  <dcterms:modified xsi:type="dcterms:W3CDTF">2023-08-22T12:02:56Z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BA69B92177EF4A27B5C99FD443E38D07_13</vt:lpwstr>
  </property>
</Properties>
</file>